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FB4" w:rsidRPr="0021789C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21789C">
        <w:rPr>
          <w:rFonts w:ascii="Times New Roman" w:hAnsi="Times New Roman" w:cs="Times New Roman"/>
          <w:sz w:val="24"/>
          <w:szCs w:val="24"/>
        </w:rPr>
        <w:t>Муниципальное казённое общеобразовательное учреждение</w:t>
      </w:r>
    </w:p>
    <w:p w:rsidR="00946FB4" w:rsidRPr="0021789C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21789C">
        <w:rPr>
          <w:rFonts w:ascii="Times New Roman" w:hAnsi="Times New Roman" w:cs="Times New Roman"/>
          <w:sz w:val="24"/>
          <w:szCs w:val="24"/>
        </w:rPr>
        <w:t xml:space="preserve"> «Средняя общеобразовательная школа №1 с. Карагач»</w:t>
      </w:r>
    </w:p>
    <w:p w:rsidR="00946FB4" w:rsidRPr="0021789C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21789C">
        <w:rPr>
          <w:rFonts w:ascii="Times New Roman" w:hAnsi="Times New Roman" w:cs="Times New Roman"/>
          <w:sz w:val="24"/>
          <w:szCs w:val="24"/>
        </w:rPr>
        <w:t xml:space="preserve">Прохладненского района </w:t>
      </w:r>
    </w:p>
    <w:p w:rsidR="00946FB4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21789C">
        <w:rPr>
          <w:rFonts w:ascii="Times New Roman" w:hAnsi="Times New Roman" w:cs="Times New Roman"/>
          <w:sz w:val="24"/>
          <w:szCs w:val="24"/>
        </w:rPr>
        <w:t>Кабардино-Балкарской Республики.</w:t>
      </w:r>
    </w:p>
    <w:p w:rsidR="00946FB4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946FB4" w:rsidRPr="0021789C" w:rsidRDefault="00946FB4" w:rsidP="00946FB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143" w:type="dxa"/>
        <w:tblInd w:w="-885" w:type="dxa"/>
        <w:tblLook w:val="04A0"/>
      </w:tblPr>
      <w:tblGrid>
        <w:gridCol w:w="3828"/>
        <w:gridCol w:w="3543"/>
        <w:gridCol w:w="3772"/>
      </w:tblGrid>
      <w:tr w:rsidR="00946FB4" w:rsidRPr="00987490" w:rsidTr="00326FD9">
        <w:trPr>
          <w:trHeight w:val="1142"/>
        </w:trPr>
        <w:tc>
          <w:tcPr>
            <w:tcW w:w="3828" w:type="dxa"/>
          </w:tcPr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СОГЛАСОВАНО 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>с Управляющим советом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>протокол №____ от____________</w:t>
            </w:r>
            <w:r w:rsidRPr="00930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3543" w:type="dxa"/>
          </w:tcPr>
          <w:p w:rsidR="00946FB4" w:rsidRPr="00930771" w:rsidRDefault="00946FB4" w:rsidP="00326F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b/>
                <w:sz w:val="24"/>
                <w:szCs w:val="24"/>
              </w:rPr>
              <w:t>ПРИНЯТО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 xml:space="preserve">на Педагогическом совете 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>протокол  №____от___________</w:t>
            </w:r>
          </w:p>
        </w:tc>
        <w:tc>
          <w:tcPr>
            <w:tcW w:w="3772" w:type="dxa"/>
          </w:tcPr>
          <w:p w:rsidR="00946FB4" w:rsidRPr="00930771" w:rsidRDefault="00946FB4" w:rsidP="00326F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>приказом №____ от____________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МКОУ 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 xml:space="preserve">«СОШ № 1с.Карагач» </w:t>
            </w:r>
          </w:p>
          <w:p w:rsidR="00946FB4" w:rsidRPr="00930771" w:rsidRDefault="00946FB4" w:rsidP="00326FD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0771">
              <w:rPr>
                <w:rFonts w:ascii="Times New Roman" w:hAnsi="Times New Roman" w:cs="Times New Roman"/>
                <w:sz w:val="24"/>
                <w:szCs w:val="24"/>
              </w:rPr>
              <w:t>_____________/З.М. Нафонов/</w:t>
            </w:r>
            <w:r w:rsidRPr="00930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</w:tr>
    </w:tbl>
    <w:p w:rsidR="00D76AFE" w:rsidRDefault="00D76AFE" w:rsidP="00946FB4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46FB4" w:rsidRPr="00946FB4" w:rsidRDefault="00946FB4" w:rsidP="00946FB4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Правила внутреннего распорядка учащихся</w:t>
      </w:r>
    </w:p>
    <w:p w:rsidR="00994648" w:rsidRDefault="00994648" w:rsidP="00946FB4">
      <w:pPr>
        <w:shd w:val="clear" w:color="auto" w:fill="FFFFFF"/>
        <w:spacing w:after="0" w:line="240" w:lineRule="auto"/>
        <w:ind w:left="1080" w:hanging="7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46FB4" w:rsidRPr="00946FB4" w:rsidRDefault="00946FB4" w:rsidP="00946FB4">
      <w:pPr>
        <w:shd w:val="clear" w:color="auto" w:fill="FFFFFF"/>
        <w:spacing w:after="0" w:line="240" w:lineRule="auto"/>
        <w:ind w:left="1080"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</w:t>
      </w:r>
      <w:r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946FB4" w:rsidRP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 1. 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Настоящие Правила внутреннего распорядка учащихся разработаны в соответствии с Федеральным </w:t>
      </w:r>
      <w:hyperlink r:id="rId4" w:tgtFrame="_blank" w:history="1">
        <w:r w:rsidRPr="007D444C">
          <w:rPr>
            <w:rFonts w:ascii="Times New Roman" w:eastAsia="Times New Roman" w:hAnsi="Times New Roman" w:cs="Times New Roman"/>
            <w:color w:val="000000" w:themeColor="text1"/>
            <w:sz w:val="23"/>
            <w:szCs w:val="23"/>
            <w:lang w:eastAsia="ru-RU"/>
          </w:rPr>
          <w:t>законом</w:t>
        </w:r>
        <w:r w:rsidRPr="00BB70B5">
          <w:rPr>
            <w:rFonts w:ascii="Times New Roman" w:eastAsia="Times New Roman" w:hAnsi="Times New Roman" w:cs="Times New Roman"/>
            <w:color w:val="0059AA"/>
            <w:sz w:val="23"/>
            <w:szCs w:val="23"/>
            <w:lang w:eastAsia="ru-RU"/>
          </w:rPr>
          <w:t xml:space="preserve"> </w:t>
        </w:r>
      </w:hyperlink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от 29 декабря 2012 г. № 273-ФЗ «Об образовании в Российской Федерации» и Порядком применения к обучающимся и снятия с обучающихся мер дисциплинарного взыскания,  утвержденным </w:t>
      </w:r>
      <w:hyperlink r:id="rId5" w:tgtFrame="_blank" w:history="1">
        <w:r w:rsidRPr="007D444C">
          <w:rPr>
            <w:rFonts w:ascii="Times New Roman" w:eastAsia="Times New Roman" w:hAnsi="Times New Roman" w:cs="Times New Roman"/>
            <w:color w:val="000000" w:themeColor="text1"/>
            <w:sz w:val="23"/>
            <w:szCs w:val="23"/>
            <w:lang w:eastAsia="ru-RU"/>
          </w:rPr>
          <w:t>приказом</w:t>
        </w:r>
        <w:r w:rsidRPr="00BB70B5">
          <w:rPr>
            <w:rFonts w:ascii="Times New Roman" w:eastAsia="Times New Roman" w:hAnsi="Times New Roman" w:cs="Times New Roman"/>
            <w:color w:val="0059AA"/>
            <w:sz w:val="23"/>
            <w:szCs w:val="23"/>
            <w:lang w:eastAsia="ru-RU"/>
          </w:rPr>
          <w:t xml:space="preserve"> </w:t>
        </w:r>
      </w:hyperlink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Министерства образования и науки Российской Федерации от 15 марта 2013 г. № 185, уставом общеобразовательной организации, с учетом мнения совета учащихся и совета родителей.</w:t>
      </w:r>
    </w:p>
    <w:p w:rsidR="00946FB4" w:rsidRP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внутреннего распорядка для обучающихся образовательной организации имеют цель обеспечить безопасность детей во время учебного процесса, поддержание дисциплины и порядка в организации и на ее территории для успешной реализации целей и задач образовательного процесса, определенных ее Уставом.</w:t>
      </w:r>
    </w:p>
    <w:p w:rsidR="00946FB4" w:rsidRP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          2.Настоящие Правила внутреннего распорядка являются обязательными для всех обучающихя организации и их родителей (законных представителей). Невыполнение данных Правил может служить основанием для принятия административных мер, вплоть до исключения  обучающегося из организации. При приеме обучающегося в образовательную организацию администрация обязана ознакомить его и его родителей (законных представителей) с настоящими Правилами.</w:t>
      </w:r>
    </w:p>
    <w:p w:rsid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3.  Дисциплина в организации, осуществляющей образовательную деятельность, поддерживается на основе уважения человеческого достоинства обучающихся, педагогических работников и обслуживающего персонала. Применение методов физического и психического насилия по отношению к обучающимся не допускается.</w:t>
      </w:r>
    </w:p>
    <w:p w:rsidR="0062123E" w:rsidRPr="007D444C" w:rsidRDefault="0062123E" w:rsidP="0062123E">
      <w:pPr>
        <w:spacing w:before="100" w:beforeAutospacing="1" w:after="100" w:afterAutospacing="1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D44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Режим образовательного процесса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2.1. В Школе используется модульная организация образовательного процесса, согласно которому учебные модули и каникулы чередуются следующим образом:</w:t>
      </w:r>
    </w:p>
    <w:p w:rsidR="0062123E" w:rsidRDefault="0062123E" w:rsidP="00621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1-й учебный модуль —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9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недель, каникулы — 1 неделя;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 xml:space="preserve">2-й учебный модуль —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7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недель, каникулы —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недел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и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;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 xml:space="preserve">3-й учебный модуль —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10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недель, каникулы — 1 неделя;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 xml:space="preserve">4-й учебный модуль —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9 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недель, каникулы —3 месяца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</w:r>
    </w:p>
    <w:p w:rsidR="0062123E" w:rsidRPr="00BB70B5" w:rsidRDefault="0062123E" w:rsidP="00621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2.2. Календарный график на каждый учебный год утверждается приказом директора Школы.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2.3. В 9-х и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11-х классах продолжительность 4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-го учебного модуля и летних каникул определяется с учетом прохождения учащимися итоговой аттестации.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lastRenderedPageBreak/>
        <w:t xml:space="preserve">2.5. Расписание учебных занятий составляется в строгом соответствии с требованиями «Санитарно-эпидемиологических правил и нормативов СанПиН 2.4.2.2821-10», утвержденных </w:t>
      </w:r>
      <w:hyperlink r:id="rId6" w:tgtFrame="_blank" w:history="1">
        <w:r w:rsidRPr="007D444C">
          <w:rPr>
            <w:rFonts w:ascii="Times New Roman" w:eastAsia="Times New Roman" w:hAnsi="Times New Roman" w:cs="Times New Roman"/>
            <w:color w:val="000000" w:themeColor="text1"/>
            <w:sz w:val="23"/>
            <w:szCs w:val="23"/>
            <w:lang w:eastAsia="ru-RU"/>
          </w:rPr>
          <w:t>Постановлением</w:t>
        </w:r>
        <w:r w:rsidRPr="00BB70B5">
          <w:rPr>
            <w:rFonts w:ascii="Times New Roman" w:eastAsia="Times New Roman" w:hAnsi="Times New Roman" w:cs="Times New Roman"/>
            <w:color w:val="0059AA"/>
            <w:sz w:val="23"/>
            <w:szCs w:val="23"/>
            <w:lang w:eastAsia="ru-RU"/>
          </w:rPr>
          <w:t xml:space="preserve"> </w:t>
        </w:r>
      </w:hyperlink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главного государственного санитарного врача РФ от 29 декабря 2010 г. № 189.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2.7. Продолжительность урока во 2–11-х классах составляет 40 минут.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2.8. Для учащихся 1-х классов устанавливается следующий ежедневный режим занятий:</w:t>
      </w:r>
    </w:p>
    <w:p w:rsidR="0062123E" w:rsidRPr="00BB70B5" w:rsidRDefault="0062123E" w:rsidP="00621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 сентябре и октябре — по 3 урок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а продолжительностью 35 минут;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>с ноября  по май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— по 4 урока продолжительност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ью 40 минут.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 середине учебного дня (после второго урока) проводится динамическая пауза продолжительностью 40 минут.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2.9. Продолжительность перемен между уроками составляет:</w:t>
      </w:r>
    </w:p>
    <w:p w:rsidR="0062123E" w:rsidRPr="00BB70B5" w:rsidRDefault="0062123E" w:rsidP="006212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после 1-го урока — 10 минут;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>после 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,3 и 4-го урока — 20 минут;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br/>
        <w:t xml:space="preserve">после </w:t>
      </w: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5, 6-го урока — 10 минут.</w:t>
      </w:r>
    </w:p>
    <w:p w:rsidR="0062123E" w:rsidRPr="00BB70B5" w:rsidRDefault="0062123E" w:rsidP="0062123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BB70B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2.10. Горячее питание учащихся осуществляется в соответствии с расписанием, утверждаемым на каждый учебный период директором по согласованию с советом родителей (законных представителем) несовершеннолетних обучающихся Школы и советом обувающихся Школы</w:t>
      </w:r>
    </w:p>
    <w:p w:rsidR="0062123E" w:rsidRPr="00946FB4" w:rsidRDefault="0062123E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6FB4" w:rsidRPr="00946FB4" w:rsidRDefault="00946FB4" w:rsidP="00946FB4">
      <w:pPr>
        <w:shd w:val="clear" w:color="auto" w:fill="FFFFFF"/>
        <w:spacing w:after="0" w:line="240" w:lineRule="auto"/>
        <w:ind w:left="-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46FB4" w:rsidRPr="00946FB4" w:rsidRDefault="0062123E" w:rsidP="00946FB4">
      <w:pPr>
        <w:shd w:val="clear" w:color="auto" w:fill="FFFFFF"/>
        <w:spacing w:after="0" w:line="240" w:lineRule="auto"/>
        <w:ind w:left="-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 Права и обязанности обучающихся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right="126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Обучающиеся организации  имеют право: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получение  образования по основной образовательной программе в соответствии с федеральными государственными образовательными стандартами;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выбор организации, осуществляющей образовательную деятельность, и формы получения образования и формы обучения после получения основного общего образования;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ознакомление с настоящим Уставом и другими локальными актами, регламентирующими деятельность организации;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обучение по индивидуальным учебным планам или ускоренный курс обучения, в пределах осваиваемой образовательной программы;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выбор факультативных, элективных учебных предметов, курсов, дисциплин;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бесплатное пользование библиотечным фондом, иной материально-технической базой организации во время  образовательного процесса;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получение дополнительных (в том числе платных) образовательных услуг;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участие в управлении организацией, классом;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уважение человеческого достоинства, защиту от всех форм физического и психического насилия, оскорбления личности; охрану жизни и здоровья в время образовательного процесса;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 свободу совести и информации, свободное выражение своих взглядов и убеждений;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         на свободное посещение мероприятий, не предусмотренных учебным планом;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бесплатное пользование библиотечно-информационными ресурсами, учебной, лечебной базой, объектами культуры и объектами спорта образовательной организации;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на развитие своих творческих способностей и интересов, включая участие в конкурсах, олимпиадах, выставках, смотрах, физкультурных  мероприятиях, спортивных мероприятиях;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внесение предложений по организации урочной деятельности, факультативов, улучшения санитарно-гигиенического обслуживания, обеспечения режима и качества питания;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не посещать мероприятия, связанные с трудовой деятельностью, не предусмотренной образовательной программой, без их собственного согласия и согласия родителей (законных представителей).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Каникулы- плановые перерывы для отдыха и других социальных целей;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Ознакомление со свидетельством о государственной регистрации, уставом, лицензией на осуществление образовательной деятельности, свидетельством о государственной аккредитации, учебно-программной документацией, другими документами, регламентирующими организацию образовательного процессав образовательной организации.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right="126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right="126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Обучающиеся организации обязаны: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выполнять требования Устава организации, осуществляющей образовательную деятельность, Правил внутреннего распорядка;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уважать права, честь и достоинство других обучающихся, работников образовательной организации, не допускать ущемление их интересов, помогать младшим;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быть дисциплинированными, соблюдать общественный порядок в организации и вне ее, выполнять требования дежурных по организации, добросовестно относиться к дежурству 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сознательно относиться к учебе, своевременно являться на уроки и другие занятия, соблюдать  порядок на рабочем месте;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при неявке обучающегося на занятия  по болезни или другим уважительным причинам,обучающийся обязан  в течение первого дня болезни поставить об этом в известность классного руководителя; в  случае болезни обучающийся предоставляет справку амбулаторного врача или лечебного заведения по установленной форме;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беречь имущество организации, бережно относиться к результатам труда других людей, зеленым насаждениям;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экономно расходовать электроэнергию, воду, сырье и другие материалы.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Заботиться о своем здоровье, стремиться к нравственному, духовному и физическому развитию и самосовершенствованию;</w:t>
      </w:r>
    </w:p>
    <w:p w:rsidR="00946FB4" w:rsidRPr="00411999" w:rsidRDefault="00946FB4" w:rsidP="00946FB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199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Следить за своим</w:t>
      </w:r>
      <w:r w:rsidR="00411999" w:rsidRPr="0041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внешним видом, придерживаться единых требований о школьной одежде</w:t>
      </w:r>
      <w:r w:rsidR="0041199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411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1999" w:rsidRPr="00411999">
        <w:rPr>
          <w:rFonts w:ascii="Times New Roman" w:eastAsia="Times New Roman" w:hAnsi="Times New Roman"/>
          <w:sz w:val="24"/>
          <w:szCs w:val="24"/>
          <w:lang w:eastAsia="ru-RU"/>
        </w:rPr>
        <w:t>выдерживать деловой стиль в своей повседневной одежде.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right="126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right="126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Обучающимся организации запрещается: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приносить, передавать или использовать оружие, спиртные напитки, табачные изделия, токсические и наркотические вещества;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использовать любые средства и вещества, которые могут</w:t>
      </w:r>
      <w:r w:rsidRPr="00946FB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привести к взрывам и пожарам;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         производить любые иные действия, влекущие за собой опасные последствия для окружающих и самого обучающегося;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выносить без разрешения администрации организации инвентарь, оборудование из кабинетов, лабораторий и других помещений;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ходить в верхней одежде, грязной обуви, головных уборах;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90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курить в помещении организации и на её территории.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Обучающиеся несут в порядке, установленном законодательством Российской Федерации и локальными нормативными актами организации, осуществляющей образовательную деятельность, дисциплинарную ответственность за: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-не освоение или неполное освоение в установленные сроки образовательной программы, невыполнение учебного плана;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нарушение Правил внутреннего распорядка и Устава образовательной  организации, осуществляющей обучение;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-за вред, причиненный по их вине имуществу организации;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946FB4">
      <w:pPr>
        <w:shd w:val="clear" w:color="auto" w:fill="FFFFFF"/>
        <w:spacing w:after="0" w:line="240" w:lineRule="auto"/>
        <w:ind w:left="540" w:right="1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 поощрениях и взысканиях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целях мотивации обучающихся к активной жизненной позиции в организации  применяются поощрения обучающихся:</w:t>
      </w:r>
    </w:p>
    <w:p w:rsidR="00946FB4" w:rsidRP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Обучающиеся организации  поощряются за: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отличные и хорошие успехи в учебе;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участие и победу в интеллектуально -  творческих конкурсах и спортивных состязаниях;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общественно-полезную деятельность и добровольный труд на благо организации;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благородные поступки.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Организация  применяет следующие виды поощрений: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 объявление благодарности;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          награждение Почетной грамотой;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обеспечения дисциплины и порядка в организации по отношению к обучающимся могут применяться взыскания.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Нарушениями, влекущими за собой наложение взыскания,  являются: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Многократные пропуски занятий без уважительной причины.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Рукоприкладство — нанесение побоев, избиение.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Угроза, запугивание, шантаж.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  Моральное издевательство: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употребление оскорбительных кличек;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дискриминация по национальным и социальным признакам;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подчёркивание физических недостатков;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нецензурная брань;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умышленное доведение другого человека до стресса, срыва.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Унижение человеческого достоинства: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вымогательство;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— воровство;</w:t>
      </w: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— порча имущества.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780" w:right="126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      Передача или использование оружия, спиртных напитков, табачных изделий, токсических и наркотических веществ.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  <w:r w:rsidRPr="00946F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Школа применяет следующие виды взысканий: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а) замечание;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выговор;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отчисление из организации, осуществляющей образовательную деятельность.</w:t>
      </w:r>
    </w:p>
    <w:p w:rsidR="00946FB4" w:rsidRPr="00946FB4" w:rsidRDefault="00946FB4" w:rsidP="00C7370D">
      <w:pPr>
        <w:shd w:val="clear" w:color="auto" w:fill="FFFFFF"/>
        <w:spacing w:after="0" w:line="240" w:lineRule="auto"/>
        <w:ind w:left="900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</w:t>
      </w:r>
    </w:p>
    <w:p w:rsidR="00946FB4" w:rsidRPr="00946FB4" w:rsidRDefault="00C90741" w:rsidP="00946FB4">
      <w:pPr>
        <w:shd w:val="clear" w:color="auto" w:fill="FFFFFF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Правила посещения образовательного учреждения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Приходить в учреждение следует за 10-15 минут до начала уроков в чистой, выглаженной одежде делового стиля, иметь опрятный вид и аккуратную прическу. В школьной деловой одежде не допускается: обувь на высоком каблуке, спортивная обувь, вещи, имеющие яркие, вызывающие и абстрактные рисунки, джинсы, спортивная и иная одежда специального назначения.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Необходимо иметь с собой дневник (основной документ школьника) и все необходимые для уроков принадлежности.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Обучающиеся вправе пользоваться бесплатным гардеробом.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Войдя в школу, обучающиеся снимают верхнюю одежду и одевают сменную обувь.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Перед началом уроков обучающиеся должны свериться с расписанием и прибыть в  кабинет до звонка.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После окончания занятий нужно получить одежду из гардероба, одеться и покинуть учреждение, соблюдая правила вежливости.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C907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Поведение на уроке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Обучающиеся занимают свои места за столом в кабинете так, как это устанавливает классный руководитель или учитель по предмету, с учетом психофизиологических особенностей учеников.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Каждый учитель определяет специфические правила при проведении занятий по своему предмету, которые не должны противоречить нормативным документам. Эти правила обязательны для исполнения всеми обучающимися.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Перед началом урока обучающиеся должны подготовить свое рабочее место и все необходимое для работы на уроке.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Время урока должно использоваться только для учебных целей. Во время урока нельзя отвлекаться самому и отвлекать других посторонними разговорами, играми и другими, не относящимися к уроку, делами.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Если обучающемуся необходимо выйти из класса, он должен попросить разрешения учителя.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Обучающиеся должны иметь спортивную форму и обувь для уроков физкультуры, а также специальную одежду для уроков технологии. При отсутствии такой одежды обучающиеся остаются в классе, но к занятиям не допускаются.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Запрещается во время уроков пользоваться мобильными телефонами и другими устройствами, не относящимися к учебному процессу. Следует отключить и убрать все технические устройства (плееры, наушники, игровые приставки и пр.), перевести мобильный телефон в тихий режим и убрать его со стола.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В случае опоздания на урок постучаться в дверь кабинета, зайти, поздороваться с учителем, извиниться за опоздание и попросить разрешения сесть на место.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Поведение на перемене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Обучающиеся обязаны использовать время перерыва для отдыха.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При движении по коридорам, лестницам, проходам придерживаться правой стороны.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Во время перерывов (перемен) обучающимся запрещается: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бегать по лестницам, вблизи оконных проёмов и в других местах, не приспособленных для игр;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толкать друг друга, бросаться предметами и применять физическую силу для решения любых проблем;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4. В случае отсутствия следующего урока обучающиеся могут находиться в вестибюле, библиотеке или других рекреациях, не занятых в учебном процессе.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Поведение в столовой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Обучающиеся соблюдают правила гигиены: входят в помещение столовой без верхней одежды, тщательно моют руки перед едой.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Обучающиеся обслуживаются комплексным питанием и (или) в порядке живой очереди могут самостоятельно приобрести пищу в буфете, выполняют требования работников столовой, соблюдают порядок при покупке пищи. Проявляют внимание и осторожность при получении и употреблении горячих и жидких блюд.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Употреблять еду и напитки, приобретённые в столовой, разрешается только в столовой. Убирают за собой столовые принадлежности и посуду после еды.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C907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Поведение во время проведения внеурочных мероприятий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Перед проведением мероприятий, обучающиеся обязаны проходить инструктаж по технике безопасности.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Следует строго выполнять все указания руководителя при проведении массовых мероприятий, избегать любых действий, которые могут быть опасны для собственной жизни и для окружающих.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обучающиеся должны соблюдать дисциплину, следовать установленным маршрутом движения, оставаться в расположении группы, если это определено руководителем.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Строго соблюдать правила личной гигиены, своевременно сообщать руководителю группы об ухудшении здоровья или травме.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Обучающиеся должны уважать местные традиции, бережно относиться к природе, памятникам истории и культуры, к личному и групповому имуществу.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Запрещается применять открытый огонь (факелы, свечи, фейерверки, хлопушки, костры и др.), устраивать световые эффекты с применением химических, пиротехнических и других средств, способных вызвать возгорание.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46FB4" w:rsidRPr="00946FB4" w:rsidRDefault="00C90741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</w:t>
      </w:r>
      <w:r w:rsidR="00946FB4" w:rsidRPr="00946F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Заключительные положения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Настоящие Правила действуют на всей территории образовательной организации и распространяются на все мероприятия с участием обучающихся организации.</w:t>
      </w:r>
    </w:p>
    <w:p w:rsidR="00946FB4" w:rsidRPr="00946FB4" w:rsidRDefault="00946FB4" w:rsidP="00946FB4">
      <w:pPr>
        <w:shd w:val="clear" w:color="auto" w:fill="FFFFFF"/>
        <w:spacing w:after="0" w:line="240" w:lineRule="auto"/>
        <w:ind w:left="-360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6F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Настоящие Правила вывешиваются в школе на видном месте для всеобщего ознакомления.</w:t>
      </w:r>
    </w:p>
    <w:p w:rsidR="00946FB4" w:rsidRPr="00337010" w:rsidRDefault="00946FB4" w:rsidP="00946FB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337010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 </w:t>
      </w:r>
    </w:p>
    <w:p w:rsidR="001A189C" w:rsidRDefault="001A189C"/>
    <w:sectPr w:rsidR="001A189C" w:rsidSect="001A1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46FB4"/>
    <w:rsid w:val="00105990"/>
    <w:rsid w:val="001A189C"/>
    <w:rsid w:val="00245803"/>
    <w:rsid w:val="00411999"/>
    <w:rsid w:val="00463490"/>
    <w:rsid w:val="0062123E"/>
    <w:rsid w:val="0069029C"/>
    <w:rsid w:val="00946FB4"/>
    <w:rsid w:val="00994648"/>
    <w:rsid w:val="009B6248"/>
    <w:rsid w:val="00C7370D"/>
    <w:rsid w:val="00C90741"/>
    <w:rsid w:val="00D76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6F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6FB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xn--273--84d1f.xn--p1ai/zakonodatelstvo/postanovlenie-glavnogo-gosudarstvennogo-sanitarnogo-vracha-rossiyskoy-federacii-ot" TargetMode="External"/><Relationship Id="rId5" Type="http://schemas.openxmlformats.org/officeDocument/2006/relationships/hyperlink" Target="http://xn--273--84d1f.xn--p1ai/akty_minobrnauki_rossii/prikaz-minobrnauki-rf-ot-15032013-no-185" TargetMode="External"/><Relationship Id="rId4" Type="http://schemas.openxmlformats.org/officeDocument/2006/relationships/hyperlink" Target="http://xn--273--84d1f.xn--p1ai/zakonodatelstvo/federalnyy-zakon-ot-29-dekabrya-2012-g-no-273-fz-ob-obrazovanii-v-r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2289</Words>
  <Characters>13051</Characters>
  <Application>Microsoft Office Word</Application>
  <DocSecurity>0</DocSecurity>
  <Lines>108</Lines>
  <Paragraphs>30</Paragraphs>
  <ScaleCrop>false</ScaleCrop>
  <Company>Reanimator Extreme Edition</Company>
  <LinksUpToDate>false</LinksUpToDate>
  <CharactersWithSpaces>15310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2013-12-29T19:55:00Z</dcterms:created>
  <dcterms:modified xsi:type="dcterms:W3CDTF">2013-12-29T19:57:00Z</dcterms:modified>
</cp:coreProperties>
</file>