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6CB" w:rsidRPr="007A60C0" w:rsidRDefault="00DD26CB" w:rsidP="00DD26CB">
      <w:pPr>
        <w:spacing w:line="240" w:lineRule="auto"/>
        <w:rPr>
          <w:rFonts w:ascii="Arial" w:hAnsi="Arial" w:cs="Arial"/>
          <w:b/>
          <w:color w:val="404040" w:themeColor="text1" w:themeTint="BF"/>
          <w:sz w:val="36"/>
          <w:szCs w:val="36"/>
        </w:rPr>
      </w:pPr>
      <w:r w:rsidRPr="007A60C0">
        <w:rPr>
          <w:rFonts w:ascii="Arial" w:hAnsi="Arial" w:cs="Arial"/>
          <w:b/>
          <w:color w:val="404040" w:themeColor="text1" w:themeTint="BF"/>
          <w:sz w:val="36"/>
          <w:szCs w:val="36"/>
        </w:rPr>
        <w:t>Об оказании содействия гражданам в истребовании документов</w:t>
      </w:r>
    </w:p>
    <w:p w:rsidR="006E1FDD" w:rsidRPr="007A60C0" w:rsidRDefault="006E1FDD" w:rsidP="006E1FDD">
      <w:pPr>
        <w:spacing w:after="0" w:line="240" w:lineRule="auto"/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ru-RU"/>
        </w:rPr>
      </w:pPr>
      <w:r w:rsidRPr="007A60C0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ru-RU"/>
        </w:rPr>
        <w:t>Пресс-релиз</w:t>
      </w:r>
    </w:p>
    <w:p w:rsidR="006E1FDD" w:rsidRPr="007A60C0" w:rsidRDefault="0090533D" w:rsidP="006E1FDD">
      <w:pPr>
        <w:spacing w:after="0" w:line="240" w:lineRule="auto"/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val="en-US" w:eastAsia="ru-RU"/>
        </w:rPr>
        <w:t>28</w:t>
      </w:r>
      <w:r w:rsidR="006E1FDD" w:rsidRPr="007A60C0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ru-RU"/>
        </w:rPr>
        <w:t>.</w:t>
      </w:r>
      <w:r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val="en-US" w:eastAsia="ru-RU"/>
        </w:rPr>
        <w:t>10</w:t>
      </w:r>
      <w:bookmarkStart w:id="0" w:name="_GoBack"/>
      <w:bookmarkEnd w:id="0"/>
      <w:r w:rsidR="006E1FDD" w:rsidRPr="007A60C0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ru-RU"/>
        </w:rPr>
        <w:t>.2020 г.</w:t>
      </w:r>
    </w:p>
    <w:p w:rsidR="006E1FDD" w:rsidRPr="007A60C0" w:rsidRDefault="006E1FDD" w:rsidP="006E1FDD">
      <w:pPr>
        <w:spacing w:after="0" w:line="240" w:lineRule="auto"/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ru-RU"/>
        </w:rPr>
      </w:pPr>
      <w:r w:rsidRPr="007A60C0"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ru-RU"/>
        </w:rPr>
        <w:t>Нальчик. КБР.</w:t>
      </w:r>
    </w:p>
    <w:p w:rsidR="006E1FDD" w:rsidRPr="007A60C0" w:rsidRDefault="006E1FDD" w:rsidP="006E1FDD">
      <w:pPr>
        <w:spacing w:after="0" w:line="240" w:lineRule="auto"/>
        <w:rPr>
          <w:rFonts w:ascii="Arial" w:eastAsia="Times New Roman" w:hAnsi="Arial" w:cs="Arial"/>
          <w:b/>
          <w:color w:val="404040" w:themeColor="text1" w:themeTint="BF"/>
          <w:sz w:val="28"/>
          <w:szCs w:val="28"/>
          <w:lang w:eastAsia="ru-RU"/>
        </w:rPr>
      </w:pPr>
    </w:p>
    <w:p w:rsidR="007A60C0" w:rsidRPr="007A60C0" w:rsidRDefault="007A60C0" w:rsidP="00DD26CB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4"/>
          <w:szCs w:val="24"/>
        </w:rPr>
      </w:pPr>
      <w:r>
        <w:rPr>
          <w:rFonts w:ascii="Arial" w:hAnsi="Arial" w:cs="Arial"/>
          <w:b/>
          <w:color w:val="404040" w:themeColor="text1" w:themeTint="BF"/>
          <w:sz w:val="24"/>
          <w:szCs w:val="24"/>
        </w:rPr>
        <w:t xml:space="preserve">ГУ-Отделение </w:t>
      </w:r>
      <w:r w:rsidR="00DD26CB" w:rsidRPr="007A60C0">
        <w:rPr>
          <w:rFonts w:ascii="Arial" w:hAnsi="Arial" w:cs="Arial"/>
          <w:b/>
          <w:color w:val="404040" w:themeColor="text1" w:themeTint="BF"/>
          <w:sz w:val="24"/>
          <w:szCs w:val="24"/>
        </w:rPr>
        <w:t>Пенсионн</w:t>
      </w:r>
      <w:r>
        <w:rPr>
          <w:rFonts w:ascii="Arial" w:hAnsi="Arial" w:cs="Arial"/>
          <w:b/>
          <w:color w:val="404040" w:themeColor="text1" w:themeTint="BF"/>
          <w:sz w:val="24"/>
          <w:szCs w:val="24"/>
        </w:rPr>
        <w:t>ого</w:t>
      </w:r>
      <w:r w:rsidR="00DD26CB" w:rsidRPr="007A60C0">
        <w:rPr>
          <w:rFonts w:ascii="Arial" w:hAnsi="Arial" w:cs="Arial"/>
          <w:b/>
          <w:color w:val="404040" w:themeColor="text1" w:themeTint="BF"/>
          <w:sz w:val="24"/>
          <w:szCs w:val="24"/>
        </w:rPr>
        <w:t xml:space="preserve"> фонд</w:t>
      </w:r>
      <w:r>
        <w:rPr>
          <w:rFonts w:ascii="Arial" w:hAnsi="Arial" w:cs="Arial"/>
          <w:b/>
          <w:color w:val="404040" w:themeColor="text1" w:themeTint="BF"/>
          <w:sz w:val="24"/>
          <w:szCs w:val="24"/>
        </w:rPr>
        <w:t xml:space="preserve">а </w:t>
      </w:r>
      <w:r w:rsidR="00DD26CB" w:rsidRPr="007A60C0">
        <w:rPr>
          <w:rFonts w:ascii="Arial" w:hAnsi="Arial" w:cs="Arial"/>
          <w:b/>
          <w:color w:val="404040" w:themeColor="text1" w:themeTint="BF"/>
          <w:sz w:val="24"/>
          <w:szCs w:val="24"/>
        </w:rPr>
        <w:t>Российской Федерации</w:t>
      </w:r>
      <w:r>
        <w:rPr>
          <w:rFonts w:ascii="Arial" w:hAnsi="Arial" w:cs="Arial"/>
          <w:b/>
          <w:color w:val="404040" w:themeColor="text1" w:themeTint="BF"/>
          <w:sz w:val="24"/>
          <w:szCs w:val="24"/>
        </w:rPr>
        <w:t xml:space="preserve"> по Кабардино-Балкарской </w:t>
      </w:r>
      <w:r w:rsidR="00700DE3">
        <w:rPr>
          <w:rFonts w:ascii="Arial" w:hAnsi="Arial" w:cs="Arial"/>
          <w:b/>
          <w:color w:val="404040" w:themeColor="text1" w:themeTint="BF"/>
          <w:sz w:val="24"/>
          <w:szCs w:val="24"/>
        </w:rPr>
        <w:t>Р</w:t>
      </w:r>
      <w:r>
        <w:rPr>
          <w:rFonts w:ascii="Arial" w:hAnsi="Arial" w:cs="Arial"/>
          <w:b/>
          <w:color w:val="404040" w:themeColor="text1" w:themeTint="BF"/>
          <w:sz w:val="24"/>
          <w:szCs w:val="24"/>
        </w:rPr>
        <w:t>еспублике</w:t>
      </w:r>
      <w:r w:rsidR="00DD26CB" w:rsidRPr="007A60C0">
        <w:rPr>
          <w:rFonts w:ascii="Arial" w:hAnsi="Arial" w:cs="Arial"/>
          <w:b/>
          <w:color w:val="404040" w:themeColor="text1" w:themeTint="BF"/>
          <w:sz w:val="24"/>
          <w:szCs w:val="24"/>
        </w:rPr>
        <w:t xml:space="preserve">, принимая во внимание приоритетную задачу по повышению эффективности предоставления государственных услуг гражданам в целях создания им наиболее удобных условий реализации права на пенсионное обеспечение, </w:t>
      </w:r>
      <w:r w:rsidRPr="007A60C0">
        <w:rPr>
          <w:rFonts w:ascii="Arial" w:hAnsi="Arial" w:cs="Arial"/>
          <w:b/>
          <w:color w:val="404040" w:themeColor="text1" w:themeTint="BF"/>
          <w:sz w:val="24"/>
          <w:szCs w:val="24"/>
        </w:rPr>
        <w:t>сообщает следующее.</w:t>
      </w:r>
    </w:p>
    <w:p w:rsidR="00DD26CB" w:rsidRPr="007A60C0" w:rsidRDefault="007A60C0" w:rsidP="00DD26CB">
      <w:pPr>
        <w:spacing w:line="360" w:lineRule="auto"/>
        <w:jc w:val="both"/>
        <w:rPr>
          <w:rFonts w:ascii="Arial" w:hAnsi="Arial" w:cs="Arial"/>
          <w:color w:val="404040" w:themeColor="text1" w:themeTint="BF"/>
          <w:sz w:val="24"/>
          <w:szCs w:val="24"/>
        </w:rPr>
      </w:pPr>
      <w:proofErr w:type="gramStart"/>
      <w:r>
        <w:rPr>
          <w:rFonts w:ascii="Arial" w:hAnsi="Arial" w:cs="Arial"/>
          <w:color w:val="404040" w:themeColor="text1" w:themeTint="BF"/>
          <w:sz w:val="24"/>
          <w:szCs w:val="24"/>
        </w:rPr>
        <w:t>И</w:t>
      </w:r>
      <w:r w:rsidR="00DD26CB" w:rsidRPr="007A60C0">
        <w:rPr>
          <w:rFonts w:ascii="Arial" w:hAnsi="Arial" w:cs="Arial"/>
          <w:color w:val="404040" w:themeColor="text1" w:themeTint="BF"/>
          <w:sz w:val="24"/>
          <w:szCs w:val="24"/>
        </w:rPr>
        <w:t>сходя из необходимости уменьшения количества проверок документов, представленных гражданами в территориальные органы ПФР лично, территориальные органы ПФР оказывают содействие гражданам в истребовании документов, подтверждающих стаж и заработок, обязанность по представлению которых возложена на заявителя, путем направления соответствующих запросов в адрес работодателей, архивных учреждений, компетентных органов иностранных государств.</w:t>
      </w:r>
      <w:proofErr w:type="gramEnd"/>
    </w:p>
    <w:p w:rsidR="00924688" w:rsidRDefault="00DD26CB" w:rsidP="00DD26CB">
      <w:pPr>
        <w:spacing w:line="360" w:lineRule="auto"/>
        <w:jc w:val="both"/>
        <w:rPr>
          <w:rFonts w:ascii="Arial" w:hAnsi="Arial" w:cs="Arial"/>
          <w:color w:val="404040" w:themeColor="text1" w:themeTint="BF"/>
          <w:sz w:val="24"/>
          <w:szCs w:val="24"/>
        </w:rPr>
      </w:pPr>
      <w:r w:rsidRPr="007A60C0">
        <w:rPr>
          <w:rFonts w:ascii="Arial" w:hAnsi="Arial" w:cs="Arial"/>
          <w:color w:val="404040" w:themeColor="text1" w:themeTint="BF"/>
          <w:sz w:val="24"/>
          <w:szCs w:val="24"/>
        </w:rPr>
        <w:t>Для исключения дублирования истребования документов (лично гражданином и путем направления запроса территориальным органом ПФР) специалист территориального органа ПФР информирует гражда</w:t>
      </w:r>
      <w:r w:rsidR="007C636C" w:rsidRPr="007A60C0">
        <w:rPr>
          <w:rFonts w:ascii="Arial" w:hAnsi="Arial" w:cs="Arial"/>
          <w:color w:val="404040" w:themeColor="text1" w:themeTint="BF"/>
          <w:sz w:val="24"/>
          <w:szCs w:val="24"/>
        </w:rPr>
        <w:t>ни</w:t>
      </w:r>
      <w:r w:rsidRPr="007A60C0">
        <w:rPr>
          <w:rFonts w:ascii="Arial" w:hAnsi="Arial" w:cs="Arial"/>
          <w:color w:val="404040" w:themeColor="text1" w:themeTint="BF"/>
          <w:sz w:val="24"/>
          <w:szCs w:val="24"/>
        </w:rPr>
        <w:t>на о порядке оказания им содействия в истребовании указанных документов.</w:t>
      </w:r>
    </w:p>
    <w:p w:rsidR="007A60C0" w:rsidRDefault="007A60C0" w:rsidP="00DD26CB">
      <w:pPr>
        <w:spacing w:line="360" w:lineRule="auto"/>
        <w:jc w:val="both"/>
        <w:rPr>
          <w:rFonts w:ascii="Arial" w:hAnsi="Arial" w:cs="Arial"/>
          <w:color w:val="404040" w:themeColor="text1" w:themeTint="BF"/>
          <w:sz w:val="24"/>
          <w:szCs w:val="24"/>
        </w:rPr>
      </w:pPr>
    </w:p>
    <w:p w:rsidR="007A60C0" w:rsidRPr="003C5EA8" w:rsidRDefault="007A60C0" w:rsidP="007A60C0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 w:rsidRPr="003C5EA8"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Пресс-служба</w:t>
      </w:r>
    </w:p>
    <w:p w:rsidR="007A60C0" w:rsidRPr="003C5EA8" w:rsidRDefault="007A60C0" w:rsidP="007A60C0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 w:rsidRPr="003C5EA8"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Отделения Пенсионного фонда РФ</w:t>
      </w:r>
    </w:p>
    <w:p w:rsidR="007A60C0" w:rsidRPr="003C5EA8" w:rsidRDefault="007A60C0" w:rsidP="007A60C0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 w:rsidRPr="003C5EA8"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по Кабардино-Балкарской республике</w:t>
      </w:r>
    </w:p>
    <w:p w:rsidR="007A60C0" w:rsidRPr="003C5EA8" w:rsidRDefault="007A60C0" w:rsidP="007A60C0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 w:rsidRPr="003C5EA8"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 xml:space="preserve">г. Нальчик, ул. </w:t>
      </w:r>
      <w:proofErr w:type="spellStart"/>
      <w:r w:rsidRPr="003C5EA8"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Пачева</w:t>
      </w:r>
      <w:proofErr w:type="spellEnd"/>
      <w:r w:rsidRPr="003C5EA8"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 xml:space="preserve"> 19 «а», Офис # 101,</w:t>
      </w:r>
    </w:p>
    <w:p w:rsidR="007A60C0" w:rsidRPr="003C5EA8" w:rsidRDefault="007A60C0" w:rsidP="007A60C0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</w:pPr>
      <w:r w:rsidRPr="003C5EA8">
        <w:rPr>
          <w:rFonts w:ascii="Arial" w:eastAsia="Calibri" w:hAnsi="Arial" w:cs="Arial"/>
          <w:b/>
          <w:color w:val="404040" w:themeColor="text1" w:themeTint="BF"/>
          <w:sz w:val="24"/>
          <w:szCs w:val="28"/>
        </w:rPr>
        <w:t>Вебсайт: http://www.pfrf.ru/branches/kbr/news/</w:t>
      </w:r>
    </w:p>
    <w:p w:rsidR="007A60C0" w:rsidRPr="003C5EA8" w:rsidRDefault="007A60C0" w:rsidP="007A60C0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  <w:lang w:val="en-US"/>
        </w:rPr>
      </w:pPr>
      <w:r w:rsidRPr="003C5EA8">
        <w:rPr>
          <w:rFonts w:ascii="Arial" w:eastAsia="Calibri" w:hAnsi="Arial" w:cs="Arial"/>
          <w:b/>
          <w:color w:val="404040" w:themeColor="text1" w:themeTint="BF"/>
          <w:sz w:val="24"/>
          <w:szCs w:val="28"/>
          <w:lang w:val="en-US"/>
        </w:rPr>
        <w:t xml:space="preserve">E-mail: </w:t>
      </w:r>
      <w:hyperlink r:id="rId5" w:history="1">
        <w:r w:rsidRPr="003C5EA8">
          <w:rPr>
            <w:rStyle w:val="a3"/>
            <w:rFonts w:ascii="Arial" w:eastAsia="Calibri" w:hAnsi="Arial" w:cs="Arial"/>
            <w:b/>
            <w:color w:val="404040" w:themeColor="text1" w:themeTint="BF"/>
            <w:sz w:val="24"/>
            <w:szCs w:val="28"/>
            <w:lang w:val="en-US"/>
          </w:rPr>
          <w:t>opfr_po_kbr@mail.ru</w:t>
        </w:r>
      </w:hyperlink>
    </w:p>
    <w:p w:rsidR="007A60C0" w:rsidRPr="003C5EA8" w:rsidRDefault="007A60C0" w:rsidP="007A60C0">
      <w:pPr>
        <w:spacing w:after="0"/>
        <w:ind w:firstLine="4962"/>
        <w:rPr>
          <w:rFonts w:ascii="Arial" w:eastAsia="Calibri" w:hAnsi="Arial" w:cs="Arial"/>
          <w:b/>
          <w:color w:val="404040" w:themeColor="text1" w:themeTint="BF"/>
          <w:sz w:val="24"/>
          <w:szCs w:val="28"/>
          <w:lang w:val="en-US"/>
        </w:rPr>
      </w:pPr>
      <w:r w:rsidRPr="003C5EA8">
        <w:rPr>
          <w:rFonts w:ascii="Arial" w:eastAsia="Calibri" w:hAnsi="Arial" w:cs="Arial"/>
          <w:b/>
          <w:color w:val="404040" w:themeColor="text1" w:themeTint="BF"/>
          <w:sz w:val="24"/>
          <w:szCs w:val="28"/>
          <w:lang w:val="en-US"/>
        </w:rPr>
        <w:t>https://www.instagram.com/opfr_po_kbr/</w:t>
      </w:r>
    </w:p>
    <w:p w:rsidR="007A60C0" w:rsidRPr="007A60C0" w:rsidRDefault="007A60C0" w:rsidP="00DD26CB">
      <w:pPr>
        <w:spacing w:line="360" w:lineRule="auto"/>
        <w:jc w:val="both"/>
        <w:rPr>
          <w:rFonts w:ascii="Arial" w:hAnsi="Arial" w:cs="Arial"/>
          <w:color w:val="404040" w:themeColor="text1" w:themeTint="BF"/>
          <w:sz w:val="24"/>
          <w:szCs w:val="24"/>
          <w:lang w:val="en-US"/>
        </w:rPr>
      </w:pPr>
    </w:p>
    <w:sectPr w:rsidR="007A60C0" w:rsidRPr="007A60C0" w:rsidSect="00DD26C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6CB"/>
    <w:rsid w:val="006E1FDD"/>
    <w:rsid w:val="00700DE3"/>
    <w:rsid w:val="007A60C0"/>
    <w:rsid w:val="007C636C"/>
    <w:rsid w:val="0090533D"/>
    <w:rsid w:val="00924688"/>
    <w:rsid w:val="00BA67DE"/>
    <w:rsid w:val="00D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A60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A60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pfr_po_kb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207</Words>
  <Characters>1186</Characters>
  <Application>Microsoft Office Word</Application>
  <DocSecurity>0</DocSecurity>
  <Lines>9</Lines>
  <Paragraphs>2</Paragraphs>
  <ScaleCrop>false</ScaleCrop>
  <Company>Kraftway</Company>
  <LinksUpToDate>false</LinksUpToDate>
  <CharactersWithSpaces>1391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Зарета Алоева</dc:creator>
  <cp:lastModifiedBy>Зарета Алоева</cp:lastModifiedBy>
  <cp:revision>6</cp:revision>
  <dcterms:created xsi:type="dcterms:W3CDTF">2020-09-02T06:49:00Z</dcterms:created>
  <dcterms:modified xsi:type="dcterms:W3CDTF">2020-10-28T11:09:00Z</dcterms:modified>
</cp:coreProperties>
</file>